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45978" w14:textId="77777777" w:rsidR="000D6F01" w:rsidRDefault="000D6F01" w:rsidP="000D6F01">
      <w:pPr>
        <w:spacing w:line="240" w:lineRule="atLeast"/>
        <w:ind w:left="108"/>
      </w:pPr>
      <w:bookmarkStart w:id="0" w:name="_GoBack"/>
      <w:bookmarkEnd w:id="0"/>
      <w:r>
        <w:rPr>
          <w:rFonts w:ascii="Arial" w:hAnsi="Arial"/>
          <w:b/>
          <w:noProof/>
          <w:color w:val="000000"/>
          <w:sz w:val="36"/>
        </w:rPr>
        <w:drawing>
          <wp:anchor distT="0" distB="0" distL="114300" distR="114300" simplePos="0" relativeHeight="251659264" behindDoc="0" locked="0" layoutInCell="0" allowOverlap="1" wp14:anchorId="0A2C295C" wp14:editId="5B3B64BE">
            <wp:simplePos x="0" y="0"/>
            <wp:positionH relativeFrom="margin">
              <wp:posOffset>2523506</wp:posOffset>
            </wp:positionH>
            <wp:positionV relativeFrom="paragraph">
              <wp:posOffset>-274617</wp:posOffset>
            </wp:positionV>
            <wp:extent cx="653143" cy="8683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6" cy="887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napToGrid w:val="0"/>
          <w:color w:val="000000"/>
          <w:sz w:val="24"/>
        </w:rPr>
        <w:tab/>
        <w:t xml:space="preserve">   </w:t>
      </w:r>
    </w:p>
    <w:p w14:paraId="4DC91694" w14:textId="77777777" w:rsidR="000D6F01" w:rsidRDefault="000D6F01" w:rsidP="000D6F01"/>
    <w:p w14:paraId="3673F845" w14:textId="77777777" w:rsidR="000D6F01" w:rsidRDefault="000D6F01" w:rsidP="000D6F01"/>
    <w:p w14:paraId="1A083401" w14:textId="77777777" w:rsidR="000D6F01" w:rsidRDefault="000D6F01" w:rsidP="000D6F01"/>
    <w:p w14:paraId="47BFC209" w14:textId="77777777" w:rsidR="000D6F01" w:rsidRPr="00860640" w:rsidRDefault="000D6F01" w:rsidP="000D6F01">
      <w:pPr>
        <w:jc w:val="center"/>
        <w:rPr>
          <w:b/>
          <w:sz w:val="24"/>
        </w:rPr>
      </w:pPr>
      <w:r w:rsidRPr="00860640">
        <w:rPr>
          <w:b/>
          <w:sz w:val="24"/>
        </w:rPr>
        <w:t>JOB POSTING</w:t>
      </w:r>
    </w:p>
    <w:p w14:paraId="2283AB8A" w14:textId="77777777" w:rsidR="000D6F01" w:rsidRPr="00860640" w:rsidRDefault="000D6F01" w:rsidP="000D6F01">
      <w:pPr>
        <w:jc w:val="center"/>
        <w:rPr>
          <w:b/>
          <w:sz w:val="24"/>
        </w:rPr>
      </w:pPr>
      <w:r>
        <w:rPr>
          <w:b/>
          <w:sz w:val="24"/>
        </w:rPr>
        <w:t xml:space="preserve">EXTERNAL AND </w:t>
      </w:r>
      <w:r w:rsidRPr="00860640">
        <w:rPr>
          <w:b/>
          <w:sz w:val="24"/>
        </w:rPr>
        <w:t>INTERNAL</w:t>
      </w:r>
    </w:p>
    <w:p w14:paraId="30587F90" w14:textId="77777777" w:rsidR="000D6F01" w:rsidRDefault="000D6F01" w:rsidP="000D6F01">
      <w:pPr>
        <w:jc w:val="center"/>
        <w:rPr>
          <w:sz w:val="24"/>
        </w:rPr>
      </w:pPr>
    </w:p>
    <w:p w14:paraId="4E227427" w14:textId="77777777" w:rsidR="000D6F01" w:rsidRPr="00860640" w:rsidRDefault="000D6F01" w:rsidP="000D6F01">
      <w:pPr>
        <w:spacing w:after="60"/>
        <w:jc w:val="center"/>
        <w:rPr>
          <w:b/>
          <w:sz w:val="32"/>
        </w:rPr>
      </w:pPr>
      <w:r>
        <w:rPr>
          <w:b/>
          <w:sz w:val="32"/>
        </w:rPr>
        <w:t>DETECTIVE</w:t>
      </w:r>
      <w:r w:rsidRPr="00860640">
        <w:rPr>
          <w:b/>
          <w:sz w:val="32"/>
        </w:rPr>
        <w:t xml:space="preserve"> SERGEANT</w:t>
      </w:r>
    </w:p>
    <w:p w14:paraId="1ACEE8E4" w14:textId="77777777" w:rsidR="000D6F01" w:rsidRDefault="000D6F01" w:rsidP="000D6F01">
      <w:pPr>
        <w:spacing w:after="60"/>
        <w:jc w:val="center"/>
        <w:rPr>
          <w:sz w:val="24"/>
        </w:rPr>
      </w:pPr>
      <w:r>
        <w:rPr>
          <w:sz w:val="24"/>
        </w:rPr>
        <w:t>AKWESASNE MOHAWK POLICE SERVICE</w:t>
      </w:r>
    </w:p>
    <w:p w14:paraId="0EC93BD0" w14:textId="77777777" w:rsidR="000D6F01" w:rsidRDefault="000D6F01" w:rsidP="000D6F01">
      <w:pPr>
        <w:jc w:val="center"/>
        <w:rPr>
          <w:i/>
          <w:sz w:val="16"/>
        </w:rPr>
      </w:pPr>
      <w:r>
        <w:rPr>
          <w:sz w:val="24"/>
        </w:rPr>
        <w:t>PERMANENT, FULL-TIME POSITION</w:t>
      </w:r>
    </w:p>
    <w:p w14:paraId="59084AE4" w14:textId="77777777" w:rsidR="000D6F01" w:rsidRDefault="000D6F01" w:rsidP="000D6F01">
      <w:pPr>
        <w:jc w:val="center"/>
        <w:rPr>
          <w:i/>
          <w:sz w:val="16"/>
        </w:rPr>
      </w:pPr>
    </w:p>
    <w:p w14:paraId="2E2DECBD" w14:textId="77777777" w:rsidR="000D6F01" w:rsidRDefault="000D6F01" w:rsidP="000D6F01">
      <w:pPr>
        <w:jc w:val="center"/>
        <w:rPr>
          <w:sz w:val="24"/>
        </w:rPr>
      </w:pPr>
    </w:p>
    <w:p w14:paraId="32DFD552" w14:textId="77777777" w:rsidR="000D6F01" w:rsidRPr="0057085F" w:rsidRDefault="000D6F01" w:rsidP="000D6F01">
      <w:pPr>
        <w:spacing w:after="60"/>
        <w:rPr>
          <w:sz w:val="22"/>
          <w:u w:val="single"/>
        </w:rPr>
      </w:pPr>
      <w:r w:rsidRPr="0057085F">
        <w:rPr>
          <w:sz w:val="22"/>
          <w:u w:val="single"/>
        </w:rPr>
        <w:t>SUMMARY OF RESPONSIBILITIES:</w:t>
      </w:r>
    </w:p>
    <w:p w14:paraId="50076947" w14:textId="2D8394DA" w:rsidR="000D6F01" w:rsidRPr="0057085F" w:rsidRDefault="00A473A8" w:rsidP="000D6F01">
      <w:pPr>
        <w:spacing w:after="60"/>
        <w:rPr>
          <w:sz w:val="22"/>
        </w:rPr>
      </w:pPr>
      <w:r w:rsidRPr="00A473A8">
        <w:rPr>
          <w:sz w:val="22"/>
          <w:lang w:val="en-CA"/>
        </w:rPr>
        <w:t xml:space="preserve">The Detective Sergeant </w:t>
      </w:r>
      <w:r w:rsidR="00442B92">
        <w:rPr>
          <w:sz w:val="22"/>
          <w:lang w:val="en-CA"/>
        </w:rPr>
        <w:t>provides</w:t>
      </w:r>
      <w:r>
        <w:rPr>
          <w:sz w:val="22"/>
          <w:lang w:val="en-CA"/>
        </w:rPr>
        <w:t xml:space="preserve"> operational leadership to the Organized Crime/Joint Investigation team. The Detective Sergeant is also responsible for </w:t>
      </w:r>
      <w:r w:rsidRPr="00A473A8">
        <w:rPr>
          <w:sz w:val="22"/>
          <w:lang w:val="en-CA"/>
        </w:rPr>
        <w:t>administering discipline</w:t>
      </w:r>
      <w:r>
        <w:rPr>
          <w:sz w:val="22"/>
          <w:lang w:val="en-CA"/>
        </w:rPr>
        <w:t xml:space="preserve"> and</w:t>
      </w:r>
      <w:r w:rsidRPr="00A473A8">
        <w:rPr>
          <w:sz w:val="22"/>
          <w:lang w:val="en-CA"/>
        </w:rPr>
        <w:t xml:space="preserve"> assisting in </w:t>
      </w:r>
      <w:r w:rsidR="00442B92">
        <w:rPr>
          <w:sz w:val="22"/>
          <w:lang w:val="en-CA"/>
        </w:rPr>
        <w:t>creating</w:t>
      </w:r>
      <w:r w:rsidRPr="00A473A8">
        <w:rPr>
          <w:sz w:val="22"/>
          <w:lang w:val="en-CA"/>
        </w:rPr>
        <w:t xml:space="preserve"> new department directions, programs and procedures with </w:t>
      </w:r>
      <w:r>
        <w:rPr>
          <w:sz w:val="22"/>
          <w:lang w:val="en-CA"/>
        </w:rPr>
        <w:t>AMPS leadership</w:t>
      </w:r>
      <w:r w:rsidRPr="00A473A8">
        <w:rPr>
          <w:sz w:val="22"/>
          <w:lang w:val="en-CA"/>
        </w:rPr>
        <w:t xml:space="preserve">. </w:t>
      </w:r>
      <w:r>
        <w:rPr>
          <w:sz w:val="22"/>
          <w:lang w:val="en-CA"/>
        </w:rPr>
        <w:t>They will</w:t>
      </w:r>
      <w:r w:rsidRPr="00A473A8">
        <w:rPr>
          <w:sz w:val="22"/>
          <w:lang w:val="en-CA"/>
        </w:rPr>
        <w:t xml:space="preserve"> </w:t>
      </w:r>
      <w:r>
        <w:rPr>
          <w:sz w:val="22"/>
          <w:lang w:val="en-CA"/>
        </w:rPr>
        <w:t>a</w:t>
      </w:r>
      <w:r w:rsidRPr="00A473A8">
        <w:rPr>
          <w:sz w:val="22"/>
          <w:lang w:val="en-CA"/>
        </w:rPr>
        <w:t>ssist</w:t>
      </w:r>
      <w:r w:rsidR="00442B92">
        <w:rPr>
          <w:sz w:val="22"/>
          <w:lang w:val="en-CA"/>
        </w:rPr>
        <w:t xml:space="preserve"> </w:t>
      </w:r>
      <w:r w:rsidRPr="00A473A8">
        <w:rPr>
          <w:sz w:val="22"/>
          <w:lang w:val="en-CA"/>
        </w:rPr>
        <w:t xml:space="preserve">in the upkeep and maintenance of department morale.  </w:t>
      </w:r>
      <w:r>
        <w:rPr>
          <w:sz w:val="22"/>
          <w:lang w:val="en-CA"/>
        </w:rPr>
        <w:t>The Detective Sergeant will a</w:t>
      </w:r>
      <w:r w:rsidRPr="00A473A8">
        <w:rPr>
          <w:sz w:val="22"/>
          <w:lang w:val="en-CA"/>
        </w:rPr>
        <w:t xml:space="preserve">ssist in </w:t>
      </w:r>
      <w:r w:rsidR="00442B92">
        <w:rPr>
          <w:sz w:val="22"/>
          <w:lang w:val="en-CA"/>
        </w:rPr>
        <w:t>assuring</w:t>
      </w:r>
      <w:r w:rsidRPr="00A473A8">
        <w:rPr>
          <w:sz w:val="22"/>
          <w:lang w:val="en-CA"/>
        </w:rPr>
        <w:t xml:space="preserve"> peace, order, protection and security of persons and property in and for the Mohawk Territory of Akwesasne.  The Detective Sergeant is responsible </w:t>
      </w:r>
      <w:r w:rsidR="00442B92">
        <w:rPr>
          <w:sz w:val="22"/>
          <w:lang w:val="en-CA"/>
        </w:rPr>
        <w:t>for ensuring</w:t>
      </w:r>
      <w:r w:rsidRPr="00A473A8">
        <w:rPr>
          <w:sz w:val="22"/>
          <w:lang w:val="en-CA"/>
        </w:rPr>
        <w:t xml:space="preserve"> that all Akwesasne Mohawk Police Service members are fully versed in policing techniques, </w:t>
      </w:r>
      <w:r w:rsidR="00442B92" w:rsidRPr="00442B92">
        <w:rPr>
          <w:sz w:val="22"/>
          <w:lang w:val="en-CA"/>
        </w:rPr>
        <w:t xml:space="preserve">conform to established policies and procedures, and are fully trained in </w:t>
      </w:r>
      <w:r w:rsidRPr="00A473A8">
        <w:rPr>
          <w:sz w:val="22"/>
          <w:lang w:val="en-CA"/>
        </w:rPr>
        <w:t xml:space="preserve">police activities.  The Detective Sergeant will also assist the Deputy Chief of Police with the </w:t>
      </w:r>
      <w:r w:rsidR="00442B92" w:rsidRPr="00442B92">
        <w:rPr>
          <w:sz w:val="22"/>
          <w:lang w:val="en-CA"/>
        </w:rPr>
        <w:t xml:space="preserve">Crime Unit's operational budgets and administrative requirements </w:t>
      </w:r>
      <w:r w:rsidRPr="00A473A8">
        <w:rPr>
          <w:sz w:val="22"/>
          <w:lang w:val="en-CA"/>
        </w:rPr>
        <w:t>to ensure they are appropriately planned, managed and controlled.</w:t>
      </w:r>
    </w:p>
    <w:p w14:paraId="475EB55D" w14:textId="77777777" w:rsidR="000D6F01" w:rsidRPr="0057085F" w:rsidRDefault="000D6F01" w:rsidP="000D6F01">
      <w:pPr>
        <w:spacing w:after="60"/>
        <w:rPr>
          <w:sz w:val="22"/>
        </w:rPr>
      </w:pPr>
    </w:p>
    <w:p w14:paraId="17609232" w14:textId="77777777" w:rsidR="000D6F01" w:rsidRPr="0057085F" w:rsidRDefault="000D6F01" w:rsidP="000D6F01">
      <w:pPr>
        <w:spacing w:after="60"/>
        <w:rPr>
          <w:sz w:val="22"/>
          <w:u w:val="single"/>
        </w:rPr>
      </w:pPr>
      <w:r w:rsidRPr="0057085F">
        <w:rPr>
          <w:sz w:val="22"/>
          <w:u w:val="single"/>
        </w:rPr>
        <w:t>QUALIFICATIONS:</w:t>
      </w:r>
    </w:p>
    <w:p w14:paraId="0AF46DAC" w14:textId="7F5DFD21" w:rsidR="00442B92" w:rsidRDefault="009A7407" w:rsidP="000D6F01">
      <w:pPr>
        <w:pStyle w:val="ListParagraph"/>
        <w:numPr>
          <w:ilvl w:val="0"/>
          <w:numId w:val="2"/>
        </w:numPr>
        <w:spacing w:after="60" w:line="259" w:lineRule="auto"/>
      </w:pPr>
      <w:r>
        <w:t xml:space="preserve">Currently hold the rank of </w:t>
      </w:r>
      <w:r w:rsidR="00442B92">
        <w:t>1</w:t>
      </w:r>
      <w:r w:rsidR="00442B92" w:rsidRPr="00442B92">
        <w:rPr>
          <w:vertAlign w:val="superscript"/>
        </w:rPr>
        <w:t>st</w:t>
      </w:r>
      <w:r w:rsidR="00442B92">
        <w:t xml:space="preserve"> class constable or above;</w:t>
      </w:r>
    </w:p>
    <w:p w14:paraId="7FD377EC" w14:textId="04C2BAD1" w:rsidR="00442B92" w:rsidRDefault="00442B92" w:rsidP="000D6F01">
      <w:pPr>
        <w:pStyle w:val="ListParagraph"/>
        <w:numPr>
          <w:ilvl w:val="0"/>
          <w:numId w:val="2"/>
        </w:numPr>
        <w:spacing w:after="60" w:line="259" w:lineRule="auto"/>
      </w:pPr>
      <w:r>
        <w:t>F</w:t>
      </w:r>
      <w:r w:rsidR="00A473A8">
        <w:t xml:space="preserve">ive (5) years </w:t>
      </w:r>
      <w:r>
        <w:t xml:space="preserve">of </w:t>
      </w:r>
      <w:r w:rsidR="00A473A8">
        <w:t xml:space="preserve">field experience </w:t>
      </w:r>
      <w:r>
        <w:t xml:space="preserve">as a patrol officer, </w:t>
      </w:r>
      <w:r w:rsidR="00A473A8">
        <w:t xml:space="preserve">including </w:t>
      </w:r>
      <w:r w:rsidR="009A7407">
        <w:t>one year of supervisory experience</w:t>
      </w:r>
      <w:r>
        <w:t>;</w:t>
      </w:r>
    </w:p>
    <w:p w14:paraId="06214B76" w14:textId="164723CC" w:rsidR="000D6F01" w:rsidRPr="0057085F" w:rsidRDefault="000D6F01" w:rsidP="000D6F01">
      <w:pPr>
        <w:pStyle w:val="ListParagraph"/>
        <w:numPr>
          <w:ilvl w:val="0"/>
          <w:numId w:val="2"/>
        </w:numPr>
        <w:spacing w:after="60" w:line="259" w:lineRule="auto"/>
      </w:pPr>
      <w:r w:rsidRPr="0057085F">
        <w:t>Considerable knowledge of modern law enforcement principles, producers, techniques and equipment</w:t>
      </w:r>
      <w:r w:rsidR="00442B92">
        <w:t>;</w:t>
      </w:r>
    </w:p>
    <w:p w14:paraId="4658955B" w14:textId="4234FC96" w:rsidR="000D6F01" w:rsidRPr="0057085F" w:rsidRDefault="000D6F01" w:rsidP="000D6F01">
      <w:pPr>
        <w:pStyle w:val="ListParagraph"/>
        <w:numPr>
          <w:ilvl w:val="0"/>
          <w:numId w:val="2"/>
        </w:numPr>
        <w:spacing w:after="60" w:line="259" w:lineRule="auto"/>
      </w:pPr>
      <w:r w:rsidRPr="0057085F">
        <w:t>Considerable knowledge of laws, ordinances and department rules and regulations</w:t>
      </w:r>
      <w:r w:rsidR="00442B92">
        <w:t>;</w:t>
      </w:r>
    </w:p>
    <w:p w14:paraId="4F669355" w14:textId="05CAD82B" w:rsidR="000D6F01" w:rsidRPr="0057085F" w:rsidRDefault="000D6F01" w:rsidP="000D6F01">
      <w:pPr>
        <w:pStyle w:val="ListParagraph"/>
        <w:numPr>
          <w:ilvl w:val="0"/>
          <w:numId w:val="2"/>
        </w:numPr>
        <w:spacing w:after="60" w:line="259" w:lineRule="auto"/>
      </w:pPr>
      <w:r w:rsidRPr="0057085F">
        <w:t>Extensive knowledge of Akwesasne’s geography, jurisdiction and culture</w:t>
      </w:r>
      <w:r w:rsidR="00442B92">
        <w:t>;</w:t>
      </w:r>
    </w:p>
    <w:p w14:paraId="2D2F0477" w14:textId="51D39CA6" w:rsidR="000D6F01" w:rsidRPr="0057085F" w:rsidRDefault="000D6F01" w:rsidP="000D6F01">
      <w:pPr>
        <w:pStyle w:val="ListParagraph"/>
        <w:numPr>
          <w:ilvl w:val="0"/>
          <w:numId w:val="2"/>
        </w:numPr>
        <w:spacing w:after="60" w:line="259" w:lineRule="auto"/>
      </w:pPr>
      <w:r w:rsidRPr="0057085F">
        <w:t>Ability to train and supervise subordinate personnel</w:t>
      </w:r>
      <w:r w:rsidR="00442B92">
        <w:t>;</w:t>
      </w:r>
    </w:p>
    <w:p w14:paraId="7FCB01DF" w14:textId="3E2D5A88" w:rsidR="000D6F01" w:rsidRPr="0057085F" w:rsidRDefault="000D6F01" w:rsidP="000D6F01">
      <w:pPr>
        <w:pStyle w:val="ListParagraph"/>
        <w:numPr>
          <w:ilvl w:val="0"/>
          <w:numId w:val="2"/>
        </w:numPr>
        <w:spacing w:after="60" w:line="259" w:lineRule="auto"/>
      </w:pPr>
      <w:r w:rsidRPr="0057085F">
        <w:t>Ability to perform work requiring good physical condition</w:t>
      </w:r>
      <w:r w:rsidR="00442B92">
        <w:t>;</w:t>
      </w:r>
    </w:p>
    <w:p w14:paraId="2A13D481" w14:textId="6CF6DF28" w:rsidR="000D6F01" w:rsidRPr="0057085F" w:rsidRDefault="000D6F01" w:rsidP="000D6F01">
      <w:pPr>
        <w:pStyle w:val="ListParagraph"/>
        <w:numPr>
          <w:ilvl w:val="0"/>
          <w:numId w:val="2"/>
        </w:numPr>
        <w:spacing w:after="60" w:line="259" w:lineRule="auto"/>
      </w:pPr>
      <w:r w:rsidRPr="0057085F">
        <w:t>Ability to communicate effectively orally and in writing</w:t>
      </w:r>
      <w:r w:rsidR="00442B92">
        <w:t>;</w:t>
      </w:r>
    </w:p>
    <w:p w14:paraId="55CC2284" w14:textId="55DBF3DF" w:rsidR="000D6F01" w:rsidRPr="0057085F" w:rsidRDefault="000D6F01" w:rsidP="000D6F01">
      <w:pPr>
        <w:pStyle w:val="ListParagraph"/>
        <w:numPr>
          <w:ilvl w:val="0"/>
          <w:numId w:val="2"/>
        </w:numPr>
        <w:spacing w:after="60" w:line="259" w:lineRule="auto"/>
      </w:pPr>
      <w:r w:rsidRPr="0057085F">
        <w:t xml:space="preserve">Ability to establish and maintain effective working relationships with </w:t>
      </w:r>
      <w:r w:rsidR="00A473A8">
        <w:t xml:space="preserve">external agencies, </w:t>
      </w:r>
      <w:r w:rsidRPr="0057085F">
        <w:t>subordinates, peer supervisors and the general public</w:t>
      </w:r>
      <w:r w:rsidR="00442B92">
        <w:t>;</w:t>
      </w:r>
    </w:p>
    <w:p w14:paraId="13551100" w14:textId="7340EF73" w:rsidR="000D6F01" w:rsidRDefault="000D6F01" w:rsidP="000D6F01">
      <w:pPr>
        <w:pStyle w:val="ListParagraph"/>
        <w:numPr>
          <w:ilvl w:val="0"/>
          <w:numId w:val="2"/>
        </w:numPr>
        <w:spacing w:after="60" w:line="259" w:lineRule="auto"/>
      </w:pPr>
      <w:r w:rsidRPr="0057085F">
        <w:t>Ability to exercise sound judgement in evaluating situations and in making decisions</w:t>
      </w:r>
      <w:r w:rsidR="00442B92">
        <w:t>;</w:t>
      </w:r>
    </w:p>
    <w:p w14:paraId="1D2F02B2" w14:textId="22F790DB" w:rsidR="00442B92" w:rsidRDefault="00442B92" w:rsidP="000D6F01">
      <w:pPr>
        <w:pStyle w:val="ListParagraph"/>
        <w:numPr>
          <w:ilvl w:val="0"/>
          <w:numId w:val="2"/>
        </w:numPr>
        <w:spacing w:after="60" w:line="259" w:lineRule="auto"/>
      </w:pPr>
      <w:r>
        <w:t xml:space="preserve">Able and willing to travel; </w:t>
      </w:r>
    </w:p>
    <w:p w14:paraId="4526BFBE" w14:textId="77777777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Possess accreditation that meets the standards required under the provisions of the Police Services Act (Ontario Police College Accreditation or equivalency).</w:t>
      </w:r>
    </w:p>
    <w:p w14:paraId="7A96C55F" w14:textId="77777777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Post-secondary Degree in Law Enforcement or related field considered an asset;</w:t>
      </w:r>
    </w:p>
    <w:p w14:paraId="16CAF0DB" w14:textId="77777777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Ability to meet the department’s physical standards is required to proceed successfully in the hiring process;</w:t>
      </w:r>
    </w:p>
    <w:p w14:paraId="0286BA95" w14:textId="006ED4AE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Have successfully completed probation with your service;</w:t>
      </w:r>
    </w:p>
    <w:p w14:paraId="05B0A260" w14:textId="79912845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Be a member in good standing, i.e. no outstanding discipline matters or charges;</w:t>
      </w:r>
    </w:p>
    <w:p w14:paraId="6451F1DA" w14:textId="477C1BAD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Possess a valid driver’s license with full driving privileges (include a copy of your driver’s abstract with your application package);</w:t>
      </w:r>
    </w:p>
    <w:p w14:paraId="36B812C6" w14:textId="77777777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A clear Criminal Records check is mandatory (as required to be included in your application package);</w:t>
      </w:r>
    </w:p>
    <w:p w14:paraId="4EB517A3" w14:textId="77777777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Valid Standard First Aid and CPR level C;</w:t>
      </w:r>
    </w:p>
    <w:p w14:paraId="14589CA9" w14:textId="77777777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If applying from another police service in Canada, applicants must:</w:t>
      </w:r>
    </w:p>
    <w:p w14:paraId="267ECE12" w14:textId="77777777" w:rsidR="009A7407" w:rsidRDefault="009A7407" w:rsidP="009A7407">
      <w:pPr>
        <w:pStyle w:val="ListParagraph"/>
        <w:numPr>
          <w:ilvl w:val="0"/>
          <w:numId w:val="2"/>
        </w:numPr>
        <w:spacing w:after="60" w:line="259" w:lineRule="auto"/>
      </w:pPr>
      <w:r>
        <w:t>Be currently serving or have served with a Canadian police service within the last two years;</w:t>
      </w:r>
    </w:p>
    <w:p w14:paraId="0E7CD3C4" w14:textId="0D69B2AA" w:rsidR="009A7407" w:rsidRDefault="009A7407" w:rsidP="009A7407">
      <w:pPr>
        <w:spacing w:after="60" w:line="259" w:lineRule="auto"/>
        <w:ind w:left="360"/>
      </w:pPr>
    </w:p>
    <w:p w14:paraId="2AF7E493" w14:textId="03089374" w:rsidR="009A7407" w:rsidRDefault="009A7407" w:rsidP="009A7407">
      <w:pPr>
        <w:spacing w:after="60" w:line="259" w:lineRule="auto"/>
        <w:ind w:left="360"/>
      </w:pPr>
    </w:p>
    <w:p w14:paraId="7B0D7785" w14:textId="77777777" w:rsidR="009A7407" w:rsidRPr="0057085F" w:rsidRDefault="009A7407" w:rsidP="009A7407">
      <w:pPr>
        <w:spacing w:after="60" w:line="259" w:lineRule="auto"/>
        <w:ind w:left="360"/>
      </w:pPr>
    </w:p>
    <w:p w14:paraId="4179E7D2" w14:textId="77777777" w:rsidR="000D6F01" w:rsidRDefault="000D6F01" w:rsidP="000D6F01">
      <w:pPr>
        <w:spacing w:after="60"/>
        <w:ind w:left="360"/>
      </w:pPr>
    </w:p>
    <w:p w14:paraId="7CBF2D51" w14:textId="3DC10739" w:rsidR="000D6F01" w:rsidRPr="00660249" w:rsidRDefault="000D6F01" w:rsidP="000D6F01">
      <w:pPr>
        <w:spacing w:after="60"/>
        <w:rPr>
          <w:b/>
          <w:sz w:val="24"/>
          <w:u w:val="single"/>
        </w:rPr>
      </w:pPr>
      <w:r w:rsidRPr="00660249">
        <w:rPr>
          <w:b/>
          <w:sz w:val="24"/>
          <w:u w:val="single"/>
        </w:rPr>
        <w:t>All interested applicants must submit</w:t>
      </w:r>
      <w:r w:rsidR="00442B92">
        <w:rPr>
          <w:b/>
          <w:sz w:val="24"/>
          <w:u w:val="single"/>
        </w:rPr>
        <w:t xml:space="preserve"> the following</w:t>
      </w:r>
      <w:r w:rsidRPr="00660249">
        <w:rPr>
          <w:b/>
          <w:sz w:val="24"/>
          <w:u w:val="single"/>
        </w:rPr>
        <w:t xml:space="preserve">: </w:t>
      </w:r>
    </w:p>
    <w:p w14:paraId="4D3A67F3" w14:textId="2F4EAE2B" w:rsidR="000D6F01" w:rsidRPr="0057085F" w:rsidRDefault="000D6F01" w:rsidP="000D6F01">
      <w:pPr>
        <w:pStyle w:val="ListParagraph"/>
        <w:numPr>
          <w:ilvl w:val="0"/>
          <w:numId w:val="3"/>
        </w:numPr>
        <w:spacing w:after="60" w:line="259" w:lineRule="auto"/>
        <w:rPr>
          <w:b/>
        </w:rPr>
      </w:pPr>
      <w:r w:rsidRPr="0057085F">
        <w:rPr>
          <w:b/>
        </w:rPr>
        <w:t>COMPLETED AMPS SERGEANT APPLICATION PACKAGE</w:t>
      </w:r>
      <w:r w:rsidR="00442B92">
        <w:rPr>
          <w:b/>
        </w:rPr>
        <w:t xml:space="preserve"> </w:t>
      </w:r>
    </w:p>
    <w:p w14:paraId="54B2A1EE" w14:textId="77777777" w:rsidR="000D6F01" w:rsidRPr="0057085F" w:rsidRDefault="000D6F01" w:rsidP="000D6F01">
      <w:pPr>
        <w:pStyle w:val="ListParagraph"/>
        <w:numPr>
          <w:ilvl w:val="0"/>
          <w:numId w:val="3"/>
        </w:numPr>
        <w:spacing w:after="60" w:line="259" w:lineRule="auto"/>
        <w:rPr>
          <w:b/>
        </w:rPr>
      </w:pPr>
      <w:r w:rsidRPr="0057085F">
        <w:rPr>
          <w:b/>
        </w:rPr>
        <w:t>COVER LETTER</w:t>
      </w:r>
    </w:p>
    <w:p w14:paraId="63FAFA54" w14:textId="313EF40B" w:rsidR="000D6F01" w:rsidRDefault="000D6F01" w:rsidP="000D6F01">
      <w:pPr>
        <w:pStyle w:val="ListParagraph"/>
        <w:numPr>
          <w:ilvl w:val="0"/>
          <w:numId w:val="3"/>
        </w:numPr>
        <w:spacing w:after="60" w:line="259" w:lineRule="auto"/>
        <w:rPr>
          <w:b/>
        </w:rPr>
      </w:pPr>
      <w:r w:rsidRPr="0057085F">
        <w:rPr>
          <w:b/>
        </w:rPr>
        <w:t>RESUME</w:t>
      </w:r>
    </w:p>
    <w:p w14:paraId="572517C5" w14:textId="0A962CD6" w:rsidR="00442B92" w:rsidRPr="0057085F" w:rsidRDefault="00442B92" w:rsidP="000D6F01">
      <w:pPr>
        <w:pStyle w:val="ListParagraph"/>
        <w:numPr>
          <w:ilvl w:val="0"/>
          <w:numId w:val="3"/>
        </w:numPr>
        <w:spacing w:after="60" w:line="259" w:lineRule="auto"/>
        <w:rPr>
          <w:b/>
        </w:rPr>
      </w:pPr>
      <w:r>
        <w:rPr>
          <w:b/>
        </w:rPr>
        <w:t xml:space="preserve">MOST RECENT ANNUAL EVALUATION </w:t>
      </w:r>
    </w:p>
    <w:p w14:paraId="0FBCF381" w14:textId="77777777" w:rsidR="000D6F01" w:rsidRDefault="000D6F01" w:rsidP="000D6F01">
      <w:pPr>
        <w:spacing w:after="60"/>
        <w:rPr>
          <w:b/>
        </w:rPr>
      </w:pPr>
    </w:p>
    <w:p w14:paraId="5ED6473F" w14:textId="3E42CC02" w:rsidR="000D6F01" w:rsidRPr="0057085F" w:rsidRDefault="000D6F01" w:rsidP="000D6F01">
      <w:pPr>
        <w:spacing w:after="60"/>
        <w:jc w:val="center"/>
        <w:rPr>
          <w:b/>
          <w:sz w:val="24"/>
        </w:rPr>
      </w:pPr>
      <w:r w:rsidRPr="0057085F">
        <w:rPr>
          <w:b/>
          <w:sz w:val="24"/>
        </w:rPr>
        <w:t>Packages must be submitted to the attention of Kristian Terrance no later than,</w:t>
      </w:r>
    </w:p>
    <w:p w14:paraId="5D781C3E" w14:textId="4EAF13DE" w:rsidR="000D6F01" w:rsidRDefault="00442B92" w:rsidP="000D6F01">
      <w:pPr>
        <w:spacing w:after="60"/>
        <w:jc w:val="center"/>
        <w:rPr>
          <w:b/>
          <w:sz w:val="28"/>
        </w:rPr>
      </w:pPr>
      <w:r>
        <w:rPr>
          <w:b/>
          <w:sz w:val="28"/>
        </w:rPr>
        <w:t>FRIDAY, AUGUST 11, 2023,</w:t>
      </w:r>
      <w:r w:rsidR="000D6F01" w:rsidRPr="0057085F">
        <w:rPr>
          <w:b/>
          <w:sz w:val="28"/>
        </w:rPr>
        <w:t xml:space="preserve"> AT </w:t>
      </w:r>
      <w:r>
        <w:rPr>
          <w:b/>
          <w:sz w:val="28"/>
        </w:rPr>
        <w:t>4:00 PM</w:t>
      </w:r>
    </w:p>
    <w:p w14:paraId="2D9A0171" w14:textId="77777777" w:rsidR="009A7407" w:rsidRPr="0057085F" w:rsidRDefault="009A7407" w:rsidP="000D6F01">
      <w:pPr>
        <w:spacing w:after="60"/>
        <w:jc w:val="center"/>
        <w:rPr>
          <w:b/>
          <w:sz w:val="28"/>
        </w:rPr>
      </w:pPr>
    </w:p>
    <w:p w14:paraId="32DBEA67" w14:textId="034CCB50" w:rsidR="000D6F01" w:rsidRPr="0057085F" w:rsidRDefault="000D6F01" w:rsidP="00442B92">
      <w:pPr>
        <w:spacing w:after="60"/>
        <w:jc w:val="center"/>
        <w:rPr>
          <w:b/>
          <w:sz w:val="22"/>
        </w:rPr>
      </w:pPr>
      <w:r w:rsidRPr="00442B92">
        <w:rPr>
          <w:sz w:val="22"/>
          <w:highlight w:val="yellow"/>
        </w:rPr>
        <w:t xml:space="preserve">Packages must be submitted in </w:t>
      </w:r>
      <w:r w:rsidR="00442B92" w:rsidRPr="00442B92">
        <w:rPr>
          <w:sz w:val="22"/>
          <w:highlight w:val="yellow"/>
        </w:rPr>
        <w:t>person;</w:t>
      </w:r>
      <w:r w:rsidRPr="00442B92">
        <w:rPr>
          <w:sz w:val="22"/>
          <w:highlight w:val="yellow"/>
        </w:rPr>
        <w:t xml:space="preserve"> only hard copies will be accepted</w:t>
      </w:r>
      <w:r w:rsidR="00442B92" w:rsidRPr="00442B92">
        <w:rPr>
          <w:sz w:val="22"/>
          <w:highlight w:val="yellow"/>
        </w:rPr>
        <w:t>—NO</w:t>
      </w:r>
      <w:r w:rsidRPr="00442B92">
        <w:rPr>
          <w:b/>
          <w:sz w:val="22"/>
          <w:highlight w:val="yellow"/>
        </w:rPr>
        <w:t xml:space="preserve"> EMAIL SUBMISSIONS.</w:t>
      </w:r>
    </w:p>
    <w:p w14:paraId="39BC39E0" w14:textId="77777777" w:rsidR="000D6F01" w:rsidRPr="0057085F" w:rsidRDefault="000D6F01" w:rsidP="000D6F01">
      <w:pPr>
        <w:spacing w:after="60"/>
        <w:rPr>
          <w:b/>
          <w:sz w:val="22"/>
        </w:rPr>
      </w:pPr>
      <w:r w:rsidRPr="0057085F">
        <w:rPr>
          <w:b/>
          <w:sz w:val="22"/>
        </w:rPr>
        <w:t xml:space="preserve"> </w:t>
      </w:r>
    </w:p>
    <w:p w14:paraId="2EA96710" w14:textId="2BF22957" w:rsidR="00704976" w:rsidRDefault="000D6F01" w:rsidP="00442B92">
      <w:pPr>
        <w:spacing w:after="60"/>
        <w:jc w:val="center"/>
      </w:pPr>
      <w:r w:rsidRPr="0057085F">
        <w:rPr>
          <w:b/>
          <w:sz w:val="22"/>
        </w:rPr>
        <w:t>APPLICANTS WHO FAIL TO SUBMIT THE REQUIRED DOCUMENTATION WILL AUTOMATICALLY BE SCREENED OUT OF THE SELECTION PROCESS.</w:t>
      </w:r>
    </w:p>
    <w:sectPr w:rsidR="00704976" w:rsidSect="0057085F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04BF"/>
    <w:multiLevelType w:val="hybridMultilevel"/>
    <w:tmpl w:val="45D4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409D8"/>
    <w:multiLevelType w:val="multilevel"/>
    <w:tmpl w:val="99FA8DBC"/>
    <w:lvl w:ilvl="0">
      <w:start w:val="1"/>
      <w:numFmt w:val="decimal"/>
      <w:pStyle w:val="Contract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5436F8E"/>
    <w:multiLevelType w:val="hybridMultilevel"/>
    <w:tmpl w:val="E65A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01"/>
    <w:rsid w:val="000D577D"/>
    <w:rsid w:val="000D6F01"/>
    <w:rsid w:val="00132CFA"/>
    <w:rsid w:val="001F5D99"/>
    <w:rsid w:val="00442B92"/>
    <w:rsid w:val="00490660"/>
    <w:rsid w:val="00660249"/>
    <w:rsid w:val="00704976"/>
    <w:rsid w:val="009A7407"/>
    <w:rsid w:val="00A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F04E"/>
  <w15:chartTrackingRefBased/>
  <w15:docId w15:val="{235DD898-1198-4188-AB51-6458194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acts">
    <w:name w:val="Contracts"/>
    <w:basedOn w:val="ListParagraph"/>
    <w:link w:val="ContractsChar"/>
    <w:qFormat/>
    <w:rsid w:val="00132CFA"/>
    <w:pPr>
      <w:numPr>
        <w:numId w:val="1"/>
      </w:numPr>
      <w:tabs>
        <w:tab w:val="left" w:pos="720"/>
      </w:tabs>
    </w:pPr>
    <w:rPr>
      <w:b/>
    </w:rPr>
  </w:style>
  <w:style w:type="character" w:customStyle="1" w:styleId="ContractsChar">
    <w:name w:val="Contracts Char"/>
    <w:basedOn w:val="DefaultParagraphFont"/>
    <w:link w:val="Contracts"/>
    <w:rsid w:val="00132CFA"/>
    <w:rPr>
      <w:b/>
    </w:rPr>
  </w:style>
  <w:style w:type="paragraph" w:styleId="ListParagraph">
    <w:name w:val="List Paragraph"/>
    <w:basedOn w:val="Normal"/>
    <w:uiPriority w:val="34"/>
    <w:qFormat/>
    <w:rsid w:val="0013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a79c1f-e9bb-40a3-b9ab-9f9537c9b5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94EFEE843DC449EE11BB0D338DA97" ma:contentTypeVersion="16" ma:contentTypeDescription="Create a new document." ma:contentTypeScope="" ma:versionID="3130210eacb3108863502c51e1f35e27">
  <xsd:schema xmlns:xsd="http://www.w3.org/2001/XMLSchema" xmlns:xs="http://www.w3.org/2001/XMLSchema" xmlns:p="http://schemas.microsoft.com/office/2006/metadata/properties" xmlns:ns3="52a79c1f-e9bb-40a3-b9ab-9f9537c9b542" xmlns:ns4="0e052eb4-12eb-4879-9376-33d9aa61e71c" targetNamespace="http://schemas.microsoft.com/office/2006/metadata/properties" ma:root="true" ma:fieldsID="602ff33ff2cc4db8799dd2c1d0e9a150" ns3:_="" ns4:_="">
    <xsd:import namespace="52a79c1f-e9bb-40a3-b9ab-9f9537c9b542"/>
    <xsd:import namespace="0e052eb4-12eb-4879-9376-33d9aa61e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79c1f-e9bb-40a3-b9ab-9f9537c9b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52eb4-12eb-4879-9376-33d9aa61e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9E848-FB60-40E9-AC1C-AB78AE54122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e052eb4-12eb-4879-9376-33d9aa61e71c"/>
    <ds:schemaRef ds:uri="52a79c1f-e9bb-40a3-b9ab-9f9537c9b54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3FBCD4-01F9-4121-8208-922315B6C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C7C79-FFE1-42B9-BCE0-7147E62F1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79c1f-e9bb-40a3-b9ab-9f9537c9b542"/>
    <ds:schemaRef ds:uri="0e052eb4-12eb-4879-9376-33d9aa61e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Terrance</dc:creator>
  <cp:keywords/>
  <dc:description/>
  <cp:lastModifiedBy>Kristian Terrance</cp:lastModifiedBy>
  <cp:revision>2</cp:revision>
  <dcterms:created xsi:type="dcterms:W3CDTF">2023-07-06T15:52:00Z</dcterms:created>
  <dcterms:modified xsi:type="dcterms:W3CDTF">2023-07-06T15:52:00Z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0x01010041F94EFEE843DC449EE11BB0D338DA97</vt:lpwstr>
  </property>
  <property fmtid="{D5CDD505-2E9C-101B-9397-08002B2CF9AE}" pid="3" name="GrammarlyDocumentId">
    <vt:lpwstr>2263ac745f95f94851813b241df969e5048965e164e10f3be19c648114dd88cc</vt:lpwstr>
  </property>
</Properties>
</file>